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24" w:rsidRPr="00C0438B" w:rsidRDefault="00D20124" w:rsidP="00D20124">
      <w:pPr>
        <w:autoSpaceDE w:val="0"/>
        <w:autoSpaceDN w:val="0"/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20124" w:rsidRPr="00C0438B" w:rsidRDefault="00D20124" w:rsidP="00D2012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E-HZ"/>
          <w:kern w:val="0"/>
          <w:sz w:val="44"/>
          <w:szCs w:val="44"/>
        </w:rPr>
      </w:pPr>
      <w:bookmarkStart w:id="0" w:name="_GoBack"/>
      <w:r w:rsidRPr="00C0438B">
        <w:rPr>
          <w:rFonts w:ascii="方正小标宋简体" w:eastAsia="方正小标宋简体" w:cs="E-HZ" w:hint="eastAsia"/>
          <w:kern w:val="0"/>
          <w:sz w:val="44"/>
          <w:szCs w:val="44"/>
        </w:rPr>
        <w:t>2017年度上海市市管党费收支情况</w:t>
      </w:r>
    </w:p>
    <w:bookmarkEnd w:id="0"/>
    <w:p w:rsidR="00D20124" w:rsidRDefault="00D20124" w:rsidP="00D20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0124" w:rsidRPr="00C0438B" w:rsidRDefault="00D20124" w:rsidP="00D201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一、市管党费的收入情况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2017年度,市委组织部代市委管理党费(简称“市管党费”)收入总额为7886.93595万元。其中:各地区各系统(部门)上缴党费7617.809174万元;党费存款利息收入269.126776万元。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二、市管党费的支出情况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2017年度,市管党费支出总额为8668.159074万元。其中:按比例上缴中组部1954.364891万元;用于本市党员教育培训、党建研究等党内活动1080万元;下拨基层党组织活动经费4500万元;下拨困难党员、老党员补助1000万元;订阅《人民日报》等133.611万元;财务管理费用1831.83元。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三、中组部拨款情况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2017年中组部共下拨慰问困难党员、老党员经费200.7万元,已按要求及时、全额拨付给基层党组织和党员。</w:t>
      </w:r>
    </w:p>
    <w:p w:rsidR="00D20124" w:rsidRPr="00C0438B" w:rsidRDefault="00D20124" w:rsidP="00D201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四、党员自愿交纳一次性大额党费情况</w:t>
      </w:r>
    </w:p>
    <w:p w:rsidR="00A033B3" w:rsidRPr="00D20124" w:rsidRDefault="00D20124" w:rsidP="00D20124">
      <w:pPr>
        <w:spacing w:line="560" w:lineRule="exact"/>
        <w:ind w:firstLineChars="200" w:firstLine="640"/>
      </w:pPr>
      <w:r w:rsidRPr="00C0438B">
        <w:rPr>
          <w:rFonts w:ascii="仿宋_GB2312" w:eastAsia="仿宋_GB2312" w:hint="eastAsia"/>
          <w:sz w:val="32"/>
          <w:szCs w:val="32"/>
        </w:rPr>
        <w:t>2017年全市有121人次的党员交纳千元以上大额党费,合计金额为161.00714万元,由市委组织部党费账户直接汇至中组部党费账户,并由中组部出具党费收据给本人。</w:t>
      </w:r>
    </w:p>
    <w:sectPr w:rsidR="00A033B3" w:rsidRPr="00D2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E-HZ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24"/>
    <w:rsid w:val="00A033B3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2018-12-24T02:04:00Z</dcterms:created>
  <dcterms:modified xsi:type="dcterms:W3CDTF">2018-12-24T02:05:00Z</dcterms:modified>
</cp:coreProperties>
</file>